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0" w:rsidRDefault="006B7C00" w:rsidP="006B7C00">
      <w:pPr>
        <w:pStyle w:val="Web"/>
        <w:spacing w:after="454" w:line="240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Ειδικές προδιαγραφές σετ εργαλείων καταρράκτη.</w:t>
      </w:r>
    </w:p>
    <w:p w:rsidR="006B7C00" w:rsidRDefault="006B7C00" w:rsidP="006B7C00">
      <w:pPr>
        <w:pStyle w:val="Web"/>
        <w:spacing w:after="284" w:line="240" w:lineRule="auto"/>
      </w:pPr>
      <w:r>
        <w:rPr>
          <w:rFonts w:ascii="Verdana" w:hAnsi="Verdana"/>
          <w:sz w:val="22"/>
          <w:szCs w:val="22"/>
        </w:rPr>
        <w:t>Το σετ να περιλαμβάνει τα ακόλουθα εργαλεία στις αντίστοιχες ποσότητες: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Λαβίδα </w:t>
      </w:r>
      <w:proofErr w:type="spellStart"/>
      <w:r>
        <w:rPr>
          <w:rFonts w:ascii="Verdana" w:hAnsi="Verdana"/>
          <w:sz w:val="22"/>
          <w:szCs w:val="22"/>
        </w:rPr>
        <w:t>καψουλόρηξης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Utrata</w:t>
      </w:r>
      <w:proofErr w:type="spell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ευθείες σιαγόνες 11 χιλ., </w:t>
      </w:r>
      <w:proofErr w:type="spellStart"/>
      <w:r>
        <w:rPr>
          <w:rFonts w:ascii="Verdana" w:hAnsi="Verdana"/>
          <w:sz w:val="22"/>
          <w:szCs w:val="22"/>
          <w:lang w:val="en-US"/>
        </w:rPr>
        <w:t>Cystotome</w:t>
      </w:r>
      <w:proofErr w:type="spellEnd"/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tips</w:t>
      </w:r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στρογγυλή λαβή και ολικό μήκος 110 </w:t>
      </w:r>
      <w:proofErr w:type="gramStart"/>
      <w:r>
        <w:rPr>
          <w:rFonts w:ascii="Verdana" w:hAnsi="Verdana"/>
          <w:sz w:val="22"/>
          <w:szCs w:val="22"/>
        </w:rPr>
        <w:t>χιλ.,</w:t>
      </w:r>
      <w:proofErr w:type="gramEnd"/>
      <w:r>
        <w:rPr>
          <w:rFonts w:ascii="Verdana" w:hAnsi="Verdana"/>
          <w:sz w:val="22"/>
          <w:szCs w:val="22"/>
        </w:rPr>
        <w:t xml:space="preserve">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Λαβίδα ραμμάτων </w:t>
      </w:r>
      <w:r>
        <w:rPr>
          <w:rFonts w:ascii="Verdana" w:hAnsi="Verdana"/>
          <w:sz w:val="22"/>
          <w:szCs w:val="22"/>
          <w:lang w:val="en-US"/>
        </w:rPr>
        <w:t>Tennant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ευθεία, </w:t>
      </w:r>
      <w:r>
        <w:rPr>
          <w:rFonts w:ascii="Verdana" w:hAnsi="Verdana"/>
          <w:sz w:val="22"/>
          <w:szCs w:val="22"/>
          <w:lang w:val="en-US"/>
        </w:rPr>
        <w:t>extra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delicate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smooth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jaws</w:t>
      </w:r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πλατφόρμα </w:t>
      </w:r>
      <w:proofErr w:type="spellStart"/>
      <w:r>
        <w:rPr>
          <w:rFonts w:ascii="Verdana" w:hAnsi="Verdana"/>
          <w:sz w:val="22"/>
          <w:szCs w:val="22"/>
        </w:rPr>
        <w:t>αματισμού</w:t>
      </w:r>
      <w:proofErr w:type="spellEnd"/>
      <w:r>
        <w:rPr>
          <w:rFonts w:ascii="Verdana" w:hAnsi="Verdana"/>
          <w:sz w:val="22"/>
          <w:szCs w:val="22"/>
        </w:rPr>
        <w:t xml:space="preserve"> 6 χιλ., για ράμματα 9-0 ως 11-0, στρογγυλή λαβή και ολικό μήκος 108 χιλ.,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proofErr w:type="spellStart"/>
      <w:r>
        <w:rPr>
          <w:rFonts w:ascii="Verdana" w:hAnsi="Verdana"/>
          <w:sz w:val="22"/>
          <w:szCs w:val="22"/>
        </w:rPr>
        <w:t>Τεμαχιστής</w:t>
      </w:r>
      <w:proofErr w:type="spellEnd"/>
      <w:r>
        <w:rPr>
          <w:rFonts w:ascii="Verdana" w:hAnsi="Verdana"/>
          <w:sz w:val="22"/>
          <w:szCs w:val="22"/>
        </w:rPr>
        <w:t xml:space="preserve"> πυρήνα </w:t>
      </w:r>
      <w:proofErr w:type="spellStart"/>
      <w:r>
        <w:rPr>
          <w:rFonts w:ascii="Verdana" w:hAnsi="Verdana"/>
          <w:sz w:val="22"/>
          <w:szCs w:val="22"/>
          <w:lang w:val="en-US"/>
        </w:rPr>
        <w:t>Nagahara</w:t>
      </w:r>
      <w:proofErr w:type="spell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ολικού μήκους 120 χιλ.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Ψαλίδι </w:t>
      </w:r>
      <w:proofErr w:type="spellStart"/>
      <w:r>
        <w:rPr>
          <w:rFonts w:ascii="Verdana" w:hAnsi="Verdana"/>
          <w:sz w:val="22"/>
          <w:szCs w:val="22"/>
        </w:rPr>
        <w:t>καψουλοτομής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Vannas</w:t>
      </w:r>
      <w:proofErr w:type="spellEnd"/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κυρτό, </w:t>
      </w:r>
      <w:proofErr w:type="spellStart"/>
      <w:r>
        <w:rPr>
          <w:rFonts w:ascii="Verdana" w:hAnsi="Verdana"/>
          <w:sz w:val="22"/>
          <w:szCs w:val="22"/>
        </w:rPr>
        <w:t>οξύαιχμο</w:t>
      </w:r>
      <w:proofErr w:type="spellEnd"/>
      <w:r>
        <w:rPr>
          <w:rFonts w:ascii="Verdana" w:hAnsi="Verdana"/>
          <w:sz w:val="22"/>
          <w:szCs w:val="22"/>
        </w:rPr>
        <w:t xml:space="preserve">, 6 χιλ. </w:t>
      </w:r>
      <w:proofErr w:type="gramStart"/>
      <w:r>
        <w:rPr>
          <w:rFonts w:ascii="Verdana" w:hAnsi="Verdana"/>
          <w:sz w:val="22"/>
          <w:szCs w:val="22"/>
          <w:lang w:val="en-US"/>
        </w:rPr>
        <w:t>blades</w:t>
      </w:r>
      <w:proofErr w:type="gram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13 χιλ. </w:t>
      </w:r>
      <w:proofErr w:type="gramStart"/>
      <w:r>
        <w:rPr>
          <w:rFonts w:ascii="Verdana" w:hAnsi="Verdana"/>
          <w:sz w:val="22"/>
          <w:szCs w:val="22"/>
          <w:lang w:val="en-US"/>
        </w:rPr>
        <w:t>from</w:t>
      </w:r>
      <w:proofErr w:type="gramEnd"/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pivot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to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tip</w:t>
      </w:r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ολικό μήκος 84 χιλ., από ανοξείδωτο ατσάλι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Ψαλίδι </w:t>
      </w:r>
      <w:proofErr w:type="spellStart"/>
      <w:r>
        <w:rPr>
          <w:rFonts w:ascii="Verdana" w:hAnsi="Verdana"/>
          <w:sz w:val="22"/>
          <w:szCs w:val="22"/>
        </w:rPr>
        <w:t>τενοτομίας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>Stevens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ευθύ, αμβλύ με ολικό μήκος 115 χιλ., από ανοξείδωτο ατσάλι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Χειριστής φακού </w:t>
      </w:r>
      <w:r>
        <w:rPr>
          <w:rFonts w:ascii="Verdana" w:hAnsi="Verdana"/>
          <w:sz w:val="22"/>
          <w:szCs w:val="22"/>
          <w:lang w:val="en-US"/>
        </w:rPr>
        <w:t>Lester</w:t>
      </w:r>
      <w:r w:rsidRPr="006B7C0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γωνιωτός, σε σχήμα κλεψύδρας, 0,2 χιλ. </w:t>
      </w:r>
      <w:proofErr w:type="gramStart"/>
      <w:r>
        <w:rPr>
          <w:rFonts w:ascii="Verdana" w:hAnsi="Verdana"/>
          <w:sz w:val="22"/>
          <w:szCs w:val="22"/>
          <w:lang w:val="en-US"/>
        </w:rPr>
        <w:t>tip</w:t>
      </w:r>
      <w:proofErr w:type="gram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με ολικό μήκος 1</w:t>
      </w:r>
      <w:r w:rsidRPr="006B7C00">
        <w:rPr>
          <w:rFonts w:ascii="Verdana" w:hAnsi="Verdana"/>
          <w:sz w:val="22"/>
          <w:szCs w:val="22"/>
        </w:rPr>
        <w:t>22</w:t>
      </w:r>
      <w:r>
        <w:rPr>
          <w:rFonts w:ascii="Verdana" w:hAnsi="Verdana"/>
          <w:sz w:val="22"/>
          <w:szCs w:val="22"/>
        </w:rPr>
        <w:t xml:space="preserve"> χιλ.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proofErr w:type="spellStart"/>
      <w:r>
        <w:rPr>
          <w:rFonts w:ascii="Verdana" w:hAnsi="Verdana"/>
          <w:sz w:val="22"/>
          <w:szCs w:val="22"/>
        </w:rPr>
        <w:t>Βελονοκάτοχο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en-US"/>
        </w:rPr>
        <w:t>Barraquer</w:t>
      </w:r>
      <w:proofErr w:type="spell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κυρτές λεπτές σιαγόνες 8 χιλ. και ολικό μήκος 115 χιλ., χωρίς κλείδωμα,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proofErr w:type="spellStart"/>
      <w:r>
        <w:rPr>
          <w:rFonts w:ascii="Verdana" w:hAnsi="Verdana"/>
          <w:sz w:val="22"/>
          <w:szCs w:val="22"/>
        </w:rPr>
        <w:t>Βλεφαροδιαστολέας</w:t>
      </w:r>
      <w:proofErr w:type="spellEnd"/>
      <w:r>
        <w:rPr>
          <w:rFonts w:ascii="Verdana" w:hAnsi="Verdana"/>
          <w:sz w:val="22"/>
          <w:szCs w:val="22"/>
        </w:rPr>
        <w:t xml:space="preserve"> ρυθμιζόμενος κροταφικός, τύπου </w:t>
      </w:r>
      <w:r>
        <w:rPr>
          <w:rFonts w:ascii="Verdana" w:hAnsi="Verdana"/>
          <w:sz w:val="22"/>
          <w:szCs w:val="22"/>
          <w:lang w:val="en-US"/>
        </w:rPr>
        <w:t>Lieberman</w:t>
      </w:r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ανοιχτές αγκύλες, με ολικό μήκος 71 χιλ.,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Λαβίδα κερατοειδούς </w:t>
      </w:r>
      <w:proofErr w:type="spellStart"/>
      <w:r>
        <w:rPr>
          <w:rFonts w:ascii="Verdana" w:hAnsi="Verdana"/>
          <w:sz w:val="22"/>
          <w:szCs w:val="22"/>
          <w:lang w:val="en-US"/>
        </w:rPr>
        <w:t>Colibri</w:t>
      </w:r>
      <w:proofErr w:type="spellEnd"/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1 </w:t>
      </w:r>
      <w:r>
        <w:rPr>
          <w:rFonts w:ascii="Verdana" w:hAnsi="Verdana"/>
          <w:sz w:val="22"/>
          <w:szCs w:val="22"/>
          <w:lang w:val="en-US"/>
        </w:rPr>
        <w:t>x</w:t>
      </w:r>
      <w:r w:rsidRPr="006B7C00">
        <w:rPr>
          <w:rFonts w:ascii="Verdana" w:hAnsi="Verdana"/>
          <w:sz w:val="22"/>
          <w:szCs w:val="22"/>
        </w:rPr>
        <w:t xml:space="preserve"> 2 </w:t>
      </w:r>
      <w:r>
        <w:rPr>
          <w:rFonts w:ascii="Verdana" w:hAnsi="Verdana"/>
          <w:sz w:val="22"/>
          <w:szCs w:val="22"/>
        </w:rPr>
        <w:t xml:space="preserve">οδόντωση, 0,12 χιλ. με πλατφόρμα </w:t>
      </w:r>
      <w:proofErr w:type="spellStart"/>
      <w:r>
        <w:rPr>
          <w:rFonts w:ascii="Verdana" w:hAnsi="Verdana"/>
          <w:sz w:val="22"/>
          <w:szCs w:val="22"/>
        </w:rPr>
        <w:t>αματισμού</w:t>
      </w:r>
      <w:proofErr w:type="spellEnd"/>
      <w:r>
        <w:rPr>
          <w:rFonts w:ascii="Verdana" w:hAnsi="Verdana"/>
          <w:sz w:val="22"/>
          <w:szCs w:val="22"/>
        </w:rPr>
        <w:t xml:space="preserve"> 5 χιλ. και ολικό μήκος 77 χιλ.,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Λαβίδα ραμμάτων </w:t>
      </w:r>
      <w:proofErr w:type="spellStart"/>
      <w:r>
        <w:rPr>
          <w:rFonts w:ascii="Verdana" w:hAnsi="Verdana"/>
          <w:sz w:val="22"/>
          <w:szCs w:val="22"/>
          <w:lang w:val="en-US"/>
        </w:rPr>
        <w:t>Kelman</w:t>
      </w:r>
      <w:proofErr w:type="spellEnd"/>
      <w:r w:rsidRPr="006B7C00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  <w:lang w:val="en-US"/>
        </w:rPr>
        <w:t>McPherson</w:t>
      </w:r>
      <w:r w:rsidRPr="006B7C00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με πλατφόρμα </w:t>
      </w:r>
      <w:proofErr w:type="spellStart"/>
      <w:r>
        <w:rPr>
          <w:rFonts w:ascii="Verdana" w:hAnsi="Verdana"/>
          <w:sz w:val="22"/>
          <w:szCs w:val="22"/>
        </w:rPr>
        <w:t>αματισμού</w:t>
      </w:r>
      <w:proofErr w:type="spellEnd"/>
      <w:r>
        <w:rPr>
          <w:rFonts w:ascii="Verdana" w:hAnsi="Verdana"/>
          <w:sz w:val="22"/>
          <w:szCs w:val="22"/>
        </w:rPr>
        <w:t xml:space="preserve"> 10 χιλ., ολικό μήκος 86 χιλ., από τιτάνιο (1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6B7C00" w:rsidRDefault="006B7C00" w:rsidP="006B7C00">
      <w:pPr>
        <w:pStyle w:val="Web"/>
        <w:numPr>
          <w:ilvl w:val="0"/>
          <w:numId w:val="1"/>
        </w:numPr>
        <w:spacing w:after="170" w:line="240" w:lineRule="auto"/>
      </w:pPr>
      <w:r>
        <w:rPr>
          <w:rFonts w:ascii="Verdana" w:hAnsi="Verdana"/>
          <w:sz w:val="22"/>
          <w:szCs w:val="22"/>
        </w:rPr>
        <w:t xml:space="preserve">Θήκες αποστείρωσης με λάχνες σιλικόνης, διαστάσεων 15,2 </w:t>
      </w:r>
      <w:r>
        <w:rPr>
          <w:rFonts w:ascii="Verdana" w:hAnsi="Verdana"/>
          <w:sz w:val="22"/>
          <w:szCs w:val="22"/>
          <w:lang w:val="en-US"/>
        </w:rPr>
        <w:t>x</w:t>
      </w:r>
      <w:r w:rsidRPr="006B7C00">
        <w:rPr>
          <w:rFonts w:ascii="Verdana" w:hAnsi="Verdana"/>
          <w:sz w:val="22"/>
          <w:szCs w:val="22"/>
        </w:rPr>
        <w:t xml:space="preserve"> 25,4 </w:t>
      </w:r>
      <w:r>
        <w:rPr>
          <w:rFonts w:ascii="Verdana" w:hAnsi="Verdana"/>
          <w:sz w:val="22"/>
          <w:szCs w:val="22"/>
          <w:lang w:val="en-US"/>
        </w:rPr>
        <w:t>x</w:t>
      </w:r>
      <w:r w:rsidRPr="006B7C00">
        <w:rPr>
          <w:rFonts w:ascii="Verdana" w:hAnsi="Verdana"/>
          <w:sz w:val="22"/>
          <w:szCs w:val="22"/>
        </w:rPr>
        <w:t xml:space="preserve"> 1,9</w:t>
      </w:r>
      <w:r>
        <w:rPr>
          <w:rFonts w:ascii="Verdana" w:hAnsi="Verdana"/>
          <w:sz w:val="22"/>
          <w:szCs w:val="22"/>
        </w:rPr>
        <w:t xml:space="preserve"> (</w:t>
      </w:r>
      <w:r w:rsidRPr="006B7C00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τεμ</w:t>
      </w:r>
      <w:proofErr w:type="spellEnd"/>
      <w:r>
        <w:rPr>
          <w:rFonts w:ascii="Verdana" w:hAnsi="Verdana"/>
          <w:sz w:val="22"/>
          <w:szCs w:val="22"/>
        </w:rPr>
        <w:t>.).</w:t>
      </w:r>
    </w:p>
    <w:p w:rsidR="00420E98" w:rsidRDefault="00420E98"/>
    <w:sectPr w:rsidR="00420E98" w:rsidSect="00420E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3BE"/>
    <w:multiLevelType w:val="multilevel"/>
    <w:tmpl w:val="79BE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6B7C00"/>
    <w:rsid w:val="00176F56"/>
    <w:rsid w:val="00420E98"/>
    <w:rsid w:val="006B7C00"/>
    <w:rsid w:val="00E3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7C00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2021-04-21T06:24:00Z</dcterms:created>
  <dcterms:modified xsi:type="dcterms:W3CDTF">2021-04-21T06:25:00Z</dcterms:modified>
</cp:coreProperties>
</file>