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</w:t>
      </w:r>
      <w:r>
        <w:rPr/>
        <w:drawing>
          <wp:inline distT="0" distB="0" distL="0" distR="0">
            <wp:extent cx="419100" cy="41910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ΑΙΤΗΣΗ ΠΡΟΜΗΘΕΙΑΣ ΥΛΙΚΟΥ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ΕΛΛΗΝΙΚΗ ΔΗΜΟΚΡΑΤΙΑ</w:t>
      </w:r>
      <w:r>
        <w:rPr>
          <w:rFonts w:ascii="Times New Roman" w:hAnsi="Times New Roman"/>
          <w:b w:val="false"/>
          <w:bCs/>
          <w:sz w:val="22"/>
          <w:szCs w:val="22"/>
        </w:rPr>
        <w:t xml:space="preserve">                                                                          ΗΜΕΡΟΜΗΝΙΑ  20-06-2022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vertAlign w:val="superscript"/>
        </w:rPr>
        <w:t>η</w:t>
      </w:r>
      <w:r>
        <w:rPr>
          <w:rFonts w:ascii="Times New Roman" w:hAnsi="Times New Roman"/>
          <w:sz w:val="22"/>
          <w:szCs w:val="22"/>
        </w:rPr>
        <w:t xml:space="preserve"> Υ.ΠΕ. ΠΕΛΟΠΟΝΝΗΣΟΥ, </w:t>
      </w:r>
      <w:r>
        <w:rPr>
          <w:rFonts w:ascii="Times New Roman" w:hAnsi="Times New Roman"/>
          <w:bCs/>
          <w:sz w:val="22"/>
          <w:szCs w:val="22"/>
        </w:rPr>
        <w:t>ΙΟΝΙΩΝ ΝΗΣΩΝ,                                       Αριθ. Πρωτ.:</w:t>
      </w:r>
      <w:r>
        <w:rPr>
          <w:rFonts w:ascii="Times New Roman" w:hAnsi="Times New Roman"/>
          <w:bCs/>
          <w:sz w:val="22"/>
          <w:szCs w:val="22"/>
          <w:lang w:val="en-US"/>
        </w:rPr>
        <w:t xml:space="preserve">       </w:t>
      </w:r>
      <w:r>
        <w:rPr>
          <w:rFonts w:ascii="Times New Roman" w:hAnsi="Times New Roman"/>
          <w:bCs/>
          <w:sz w:val="22"/>
          <w:szCs w:val="22"/>
          <w:lang w:val="en-US"/>
        </w:rPr>
        <w:t>4745</w:t>
      </w:r>
      <w:r>
        <w:rPr>
          <w:rFonts w:ascii="Times New Roman" w:hAnsi="Times New Roman"/>
          <w:bCs/>
          <w:sz w:val="22"/>
          <w:szCs w:val="22"/>
          <w:lang w:val="en-US"/>
        </w:rPr>
        <w:t xml:space="preserve">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ΗΠΕΙΡΟΥ ΚΑΙ ΔΥΤ. ΕΛΛΑΔΑΣ             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ΓΕΝΙΚΟ ΝΟΣΟΚΟΜΕΙΟ ΑΡΓΟΛΙΔΟΣ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ΝΟΣΗΛΕΥΤΙΚΗ ΜΟΝΑΔΑ ΝΑΥΠΛΙΟΥ 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ΤΜΗΜΑ ΠΛΗΡΟΦΟΡΙΚΗΣ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Ταχ. Δ/νση : 21100 ΝΑΥΠΛΙΟ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Τηλέφωνο : 2752361194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sz w:val="22"/>
          <w:szCs w:val="22"/>
          <w:u w:val="single"/>
        </w:rPr>
        <w:t xml:space="preserve">ΕΡΕΥΝΑ  ΑΓΟΡΑΣ    ΥΛΙΚΟΥ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Παρακαλούμε όπως μας καταθέσετε προσφορά για</w:t>
      </w:r>
      <w:r>
        <w:rPr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el-GR" w:eastAsia="el-GR" w:bidi="ar-SA"/>
        </w:rPr>
        <w:t>Μελάνια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en-US" w:eastAsia="el-GR" w:bidi="ar-SA"/>
        </w:rPr>
        <w:t xml:space="preserve"> Epson ecotank L3210</w:t>
      </w:r>
      <w:r>
        <w:rPr>
          <w:rFonts w:eastAsia="Calibri" w:cs="Tahoma"/>
          <w:b/>
          <w:bCs/>
          <w:lang w:val="en-US" w:eastAsia="en-US"/>
        </w:rPr>
        <w:t xml:space="preserve"> </w:t>
      </w:r>
      <w:r>
        <w:rPr>
          <w:rFonts w:eastAsia="Calibri" w:cs="Tahoma"/>
          <w:lang w:eastAsia="en-US"/>
        </w:rPr>
        <w:t>που   είναι   απαραίτητα   για  την   κάλυψη των αναγκών τ</w:t>
      </w:r>
      <w:r>
        <w:rPr>
          <w:rFonts w:eastAsia="Calibri" w:cs="Tahoma"/>
          <w:lang w:val="el-GR" w:eastAsia="en-US"/>
        </w:rPr>
        <w:t>ου</w:t>
      </w:r>
      <w:r>
        <w:rPr>
          <w:rFonts w:eastAsia="Calibri" w:cs="Tahoma"/>
          <w:lang w:val="en-US" w:eastAsia="en-US"/>
        </w:rPr>
        <w:t xml:space="preserve"> Covid room </w:t>
      </w:r>
      <w:r>
        <w:rPr>
          <w:rFonts w:eastAsia="Calibri" w:cs="Tahoma"/>
          <w:lang w:val="el-GR" w:eastAsia="en-US"/>
        </w:rPr>
        <w:t>και της Χειρουργικής</w:t>
      </w:r>
      <w:r>
        <w:rPr>
          <w:rFonts w:eastAsia="Calibri" w:cs="Tahoma"/>
          <w:lang w:eastAsia="en-US"/>
        </w:rPr>
        <w:t xml:space="preserve"> Κλινικής της  Νοσηλευτικής  Μονάδας  Ναυπλίου.  </w:t>
      </w:r>
      <w:r>
        <w:rPr>
          <w:rFonts w:eastAsia="Calibri" w:cs="Tahoma"/>
          <w:lang w:val="en-US" w:eastAsia="en-US"/>
        </w:rPr>
        <w:t>CPV</w:t>
      </w:r>
      <w:r>
        <w:rPr>
          <w:rFonts w:eastAsia="Calibri" w:cs="Tahoma"/>
          <w:lang w:eastAsia="en-US"/>
        </w:rPr>
        <w:t>:</w:t>
      </w:r>
      <w:r>
        <w:rPr>
          <w:rFonts w:cs="Tahoma"/>
        </w:rPr>
        <w:t xml:space="preserve"> </w:t>
      </w:r>
      <w:r>
        <w:rPr>
          <w:rFonts w:eastAsia="Calibri" w:cs="Tahoma"/>
          <w:lang w:eastAsia="en-US"/>
        </w:rPr>
        <w:t>30125110-5      ΚΑΕ:</w:t>
      </w:r>
      <w:r>
        <w:rPr>
          <w:rFonts w:eastAsia="Calibri" w:cs="Tahoma"/>
          <w:color w:val="00000A"/>
          <w:kern w:val="0"/>
          <w:sz w:val="24"/>
          <w:szCs w:val="24"/>
          <w:lang w:val="el-GR" w:eastAsia="en-US" w:bidi="ar-SA"/>
        </w:rPr>
        <w:t>1293</w:t>
      </w:r>
      <w:r>
        <w:rPr>
          <w:rFonts w:eastAsia="Calibri" w:cs="Tahoma"/>
          <w:lang w:eastAsia="en-US"/>
        </w:rPr>
        <w:t xml:space="preserve"> , με  Φ.Π.Α.  24%  </w:t>
      </w:r>
    </w:p>
    <w:p>
      <w:pPr>
        <w:pStyle w:val="3"/>
        <w:rPr>
          <w:rFonts w:ascii="Times New Roman" w:hAnsi="Times New Roman"/>
        </w:rPr>
      </w:pPr>
      <w:r>
        <w:rPr>
          <w:rFonts w:cs="Tahoma" w:ascii="Times New Roman" w:hAnsi="Times New Roman"/>
          <w:b w:val="false"/>
        </w:rPr>
        <w:t xml:space="preserve">                                                            </w:t>
      </w:r>
    </w:p>
    <w:p>
      <w:pPr>
        <w:pStyle w:val="Standard"/>
        <w:spacing w:lineRule="auto" w:line="360"/>
        <w:ind w:right="1134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pPr w:vertAnchor="text" w:horzAnchor="margin" w:tblpXSpec="center" w:leftFromText="180" w:rightFromText="180" w:tblpY="251"/>
        <w:tblW w:w="61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3"/>
        <w:gridCol w:w="2602"/>
        <w:gridCol w:w="1421"/>
        <w:gridCol w:w="1403"/>
        <w:gridCol w:w="270"/>
      </w:tblGrid>
      <w:tr>
        <w:trPr>
          <w:trHeight w:val="53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163" w:after="0"/>
              <w:ind w:left="271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Περιγραφή Αιτήματος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64" w:right="3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64" w:right="37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Μον.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5" w:after="0"/>
              <w:ind w:left="65" w:right="37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Μέτρησης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163" w:after="0"/>
              <w:ind w:left="58" w:right="19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Ποσότητα</w:t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>
          <w:trHeight w:val="414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68" w:after="0"/>
              <w:ind w:right="13" w:hanging="0"/>
              <w:jc w:val="left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b/>
                <w:b/>
                <w:color w:val="4F4F4F"/>
                <w:sz w:val="24"/>
                <w:szCs w:val="24"/>
                <w:u w:val="single"/>
              </w:rPr>
            </w:pPr>
            <w:r>
              <w:rPr>
                <w:rFonts w:eastAsia="Times New Roman" w:cs="Tahoma" w:ascii="Tahoma" w:hAnsi="Tahoma"/>
                <w:b/>
                <w:color w:val="00000A"/>
                <w:kern w:val="0"/>
                <w:sz w:val="24"/>
                <w:szCs w:val="24"/>
                <w:u w:val="single"/>
                <w:lang w:val="en-US" w:eastAsia="el-GR" w:bidi="ar-SA"/>
              </w:rPr>
              <w:t>ΓΝΗΣΙΟ ΜΕΛΑΝΙ EPSON 103 BLACK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bidi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A"/>
                <w:kern w:val="0"/>
                <w:sz w:val="22"/>
                <w:szCs w:val="22"/>
                <w:u w:val="none"/>
                <w:lang w:val="el-GR" w:eastAsia="el-GR" w:bidi="ar-SA"/>
              </w:rPr>
              <w:t>Τεμάχιο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bidi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A"/>
                <w:kern w:val="0"/>
                <w:sz w:val="22"/>
                <w:szCs w:val="22"/>
                <w:u w:val="none"/>
                <w:lang w:val="el-GR" w:eastAsia="el-GR" w:bidi="ar-SA"/>
              </w:rPr>
              <w:t xml:space="preserve">     </w:t>
            </w:r>
            <w:r>
              <w:rPr>
                <w:rFonts w:eastAsia="Times New Roman" w:cs="Tahoma" w:ascii="Tahoma" w:hAnsi="Tahoma"/>
                <w:b/>
                <w:bCs/>
                <w:color w:val="00000A"/>
                <w:kern w:val="0"/>
                <w:sz w:val="22"/>
                <w:szCs w:val="22"/>
                <w:u w:val="none"/>
                <w:lang w:val="en-US" w:eastAsia="el-GR" w:bidi="ar-SA"/>
              </w:rPr>
              <w:t>3</w:t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Η αποστολή των προσφορών να γίνει μέχρι την</w:t>
      </w:r>
      <w:r>
        <w:rPr>
          <w:rFonts w:ascii="Times New Roman" w:hAnsi="Times New Roman"/>
          <w:b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Τ</w:t>
      </w:r>
      <w:r>
        <w:rPr>
          <w:rFonts w:ascii="Times New Roman" w:hAnsi="Times New Roman"/>
          <w:b/>
          <w:bCs/>
          <w:sz w:val="22"/>
          <w:szCs w:val="22"/>
          <w:lang w:val="el-GR"/>
        </w:rPr>
        <w:t>ρίτη</w:t>
      </w:r>
      <w:r>
        <w:rPr>
          <w:rFonts w:eastAsia="NSimSun" w:cs="Arial" w:ascii="Times New Roman" w:hAnsi="Times New Roman"/>
          <w:b/>
          <w:bCs/>
          <w:color w:val="00000A"/>
          <w:kern w:val="2"/>
          <w:sz w:val="22"/>
          <w:szCs w:val="22"/>
          <w:lang w:val="el-GR" w:eastAsia="zh-CN" w:bidi="hi-IN"/>
        </w:rPr>
        <w:t xml:space="preserve">  21</w:t>
      </w:r>
      <w:r>
        <w:rPr>
          <w:rFonts w:ascii="Times New Roman" w:hAnsi="Times New Roman"/>
          <w:b/>
          <w:bCs/>
          <w:sz w:val="22"/>
          <w:szCs w:val="22"/>
        </w:rPr>
        <w:t xml:space="preserve">.06.2022 και ώρα 13:00. 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Για περισσότερες διευκρινίσεις  και αποστολή προσφορών, στα παρακάτω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r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n-US"/>
        </w:rPr>
        <w:t>x.alonistiotis@gnn.gov.gr</w:t>
      </w:r>
    </w:p>
    <w:p>
      <w:pPr>
        <w:pStyle w:val="Standard"/>
        <w:tabs>
          <w:tab w:val="clear" w:pos="720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r>
        <w:rPr/>
      </w:r>
    </w:p>
    <w:sectPr>
      <w:type w:val="nextPage"/>
      <w:pgSz w:w="11906" w:h="16838"/>
      <w:pgMar w:left="1134" w:right="851" w:header="0" w:top="2379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Verdana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f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Normal"/>
    <w:link w:val="3Char"/>
    <w:qFormat/>
    <w:rsid w:val="00db0f32"/>
    <w:pPr>
      <w:keepNext w:val="true"/>
      <w:outlineLvl w:val="2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db0f32"/>
    <w:rPr>
      <w:rFonts w:ascii="Verdana" w:hAnsi="Verdana" w:eastAsia="Times New Roman" w:cs="Times New Roman"/>
      <w:b/>
      <w:sz w:val="24"/>
      <w:szCs w:val="24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b0f32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Υποσέλιδο Char1"/>
    <w:basedOn w:val="DefaultParagraphFont"/>
    <w:link w:val="a4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Style12" w:customStyle="1">
    <w:name w:val="Κουκκίδες"/>
    <w:qFormat/>
    <w:rPr>
      <w:rFonts w:ascii="OpenSymbol" w:hAnsi="OpenSymbol" w:eastAsia="OpenSymbol" w:cs="OpenSymbol"/>
    </w:rPr>
  </w:style>
  <w:style w:type="character" w:styleId="Bold" w:customStyle="1">
    <w:name w:val="bold"/>
    <w:qFormat/>
    <w:rsid w:val="006d3afa"/>
    <w:rPr>
      <w:b/>
      <w:bCs/>
    </w:rPr>
  </w:style>
  <w:style w:type="character" w:styleId="Headertitle" w:customStyle="1">
    <w:name w:val="header-title"/>
    <w:basedOn w:val="DefaultParagraphFont"/>
    <w:qFormat/>
    <w:rsid w:val="00f062c5"/>
    <w:rPr/>
  </w:style>
  <w:style w:type="character" w:styleId="Style13">
    <w:name w:val="Σύνδεσμος διαδικτύου"/>
    <w:basedOn w:val="DefaultParagraphFont"/>
    <w:uiPriority w:val="99"/>
    <w:unhideWhenUsed/>
    <w:rsid w:val="00f062c5"/>
    <w:rPr>
      <w:color w:val="0000FF" w:themeColor="hyperlink"/>
      <w:u w:val="single"/>
    </w:rPr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b0f3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0f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4"/>
      <w:szCs w:val="22"/>
      <w:lang w:val="el-GR" w:eastAsia="en-US" w:bidi="ar-SA"/>
    </w:rPr>
  </w:style>
  <w:style w:type="paragraph" w:styleId="Style19" w:customStyle="1">
    <w:name w:val="Κεφαλίδα και υποσέλιδο"/>
    <w:basedOn w:val="Normal"/>
    <w:qFormat/>
    <w:pPr/>
    <w:rPr/>
  </w:style>
  <w:style w:type="paragraph" w:styleId="Style20">
    <w:name w:val="Header"/>
    <w:basedOn w:val="Normal"/>
    <w:uiPriority w:val="99"/>
    <w:unhideWhenUsed/>
    <w:rsid w:val="00534d3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534d3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andard" w:customStyle="1">
    <w:name w:val="Standard"/>
    <w:qFormat/>
    <w:rsid w:val="006f7c7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el-GR" w:eastAsia="zh-CN" w:bidi="hi-IN"/>
    </w:rPr>
  </w:style>
  <w:style w:type="paragraph" w:styleId="Aligncenter" w:customStyle="1">
    <w:name w:val="align_center"/>
    <w:basedOn w:val="Normal"/>
    <w:qFormat/>
    <w:rsid w:val="006d3afa"/>
    <w:pPr>
      <w:spacing w:lineRule="auto" w:line="276" w:before="0" w:after="200"/>
      <w:jc w:val="center"/>
    </w:pPr>
    <w:rPr>
      <w:rFonts w:ascii="Arial" w:hAnsi="Arial" w:eastAsia="Arial" w:cs="Arial"/>
      <w:sz w:val="20"/>
      <w:szCs w:val="20"/>
      <w:lang w:val="en-US"/>
    </w:rPr>
  </w:style>
  <w:style w:type="paragraph" w:styleId="Alignright" w:customStyle="1">
    <w:name w:val="align_right"/>
    <w:basedOn w:val="Normal"/>
    <w:qFormat/>
    <w:rsid w:val="006d3afa"/>
    <w:pPr>
      <w:spacing w:lineRule="auto" w:line="276" w:before="0" w:after="200"/>
      <w:jc w:val="right"/>
    </w:pPr>
    <w:rPr>
      <w:rFonts w:ascii="Arial" w:hAnsi="Arial" w:eastAsia="Arial" w:cs="Arial"/>
      <w:sz w:val="20"/>
      <w:szCs w:val="20"/>
      <w:lang w:val="en-US"/>
    </w:rPr>
  </w:style>
  <w:style w:type="paragraph" w:styleId="Style22" w:customStyle="1">
    <w:name w:val="Περιεχόμενα πίνακα"/>
    <w:basedOn w:val="Normal"/>
    <w:qFormat/>
    <w:pPr>
      <w:suppressLineNumbers/>
    </w:pPr>
    <w:rPr/>
  </w:style>
  <w:style w:type="paragraph" w:styleId="Style23" w:customStyle="1">
    <w:name w:val="Επικεφαλίδα πίνακα"/>
    <w:basedOn w:val="Style22"/>
    <w:qFormat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ea3bad"/>
    <w:pPr>
      <w:widowControl w:val="false"/>
    </w:pPr>
    <w:rPr>
      <w:rFonts w:ascii="Tahoma" w:hAnsi="Tahoma" w:eastAsia="Tahoma" w:cs="Tahoma"/>
      <w:color w:val="auto"/>
      <w:sz w:val="22"/>
      <w:szCs w:val="22"/>
      <w:lang w:bidi="el-GR"/>
    </w:rPr>
  </w:style>
  <w:style w:type="paragraph" w:styleId="ListParagraph">
    <w:name w:val="List Paragraph"/>
    <w:basedOn w:val="Normal"/>
    <w:uiPriority w:val="34"/>
    <w:qFormat/>
    <w:rsid w:val="00ac0e83"/>
    <w:pPr>
      <w:spacing w:before="0" w:after="0"/>
      <w:ind w:left="720" w:hanging="0"/>
      <w:contextualSpacing/>
    </w:pPr>
    <w:rPr/>
  </w:style>
  <w:style w:type="paragraph" w:styleId="Style24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0f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lang w:val="en-US" w:eastAsia="el-GR"/>
      <w:szCs w:val="20"/>
    </w:rPr>
    <w:tblPr>
      <w:tblBorders>
        <w:top w:val="single" w:color="000000" w:sz="1" w:space="0"/>
        <w:left w:val="single" w:color="000000" w:sz="1" w:space="0"/>
        <w:bottom w:val="single" w:color="000000" w:sz="1" w:space="0"/>
        <w:right w:val="single" w:color="000000" w:sz="1" w:space="0"/>
        <w:insideH w:val="single" w:color="000000" w:sz="1" w:space="0"/>
        <w:insideV w:val="single" w:color="000000" w:sz="1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2F1B-7FBB-4BA9-B7D9-92A90717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Application>LibreOffice/7.1.7.2$Windows_X86_64 LibreOffice_project/c6a4e3954236145e2acb0b65f68614365aeee33f</Application>
  <AppVersion>15.0000</AppVersion>
  <Pages>1</Pages>
  <Words>110</Words>
  <Characters>686</Characters>
  <CharactersWithSpaces>1508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2021-01-20T10:10:00Z</dcterms:created>
  <dc:creator>user</dc:creator>
  <dc:description/>
  <dc:language>el-GR</dc:language>
  <cp:lastModifiedBy/>
  <cp:lastPrinted>2022-06-02T14:05:53Z</cp:lastPrinted>
  <dcterms:modified xsi:type="dcterms:W3CDTF">2022-06-20T11:01:31Z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